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5B79D" w14:textId="77777777" w:rsidR="00917690" w:rsidRPr="00905373" w:rsidRDefault="003B13ED" w:rsidP="006C71A5">
      <w:pPr>
        <w:pStyle w:val="af2"/>
        <w:tabs>
          <w:tab w:val="left" w:pos="1807"/>
          <w:tab w:val="center" w:pos="4938"/>
        </w:tabs>
        <w:spacing w:afterLines="50" w:after="200" w:line="360" w:lineRule="exact"/>
        <w:ind w:rightChars="-3" w:right="-6"/>
        <w:jc w:val="center"/>
        <w:rPr>
          <w:rFonts w:ascii="Times New Roman" w:eastAsia="ＭＳ ゴシック" w:hAnsi="Times New Roman"/>
          <w:sz w:val="24"/>
          <w:szCs w:val="24"/>
        </w:rPr>
      </w:pPr>
      <w:r w:rsidRPr="00905373">
        <w:rPr>
          <w:rFonts w:ascii="Times New Roman" w:eastAsia="ＭＳ ゴシック" w:hAnsi="ＭＳ ゴシック" w:hint="eastAsia"/>
          <w:sz w:val="24"/>
          <w:szCs w:val="24"/>
        </w:rPr>
        <w:t>一般社団法人</w:t>
      </w:r>
      <w:r w:rsidR="00FA4E91" w:rsidRPr="00905373">
        <w:rPr>
          <w:rFonts w:ascii="Times New Roman" w:eastAsia="ＭＳ ゴシック" w:hAnsi="ＭＳ ゴシック"/>
          <w:sz w:val="24"/>
          <w:szCs w:val="24"/>
        </w:rPr>
        <w:t>日本発達心理学会</w:t>
      </w:r>
      <w:r w:rsidR="00FA4E91" w:rsidRPr="00905373">
        <w:rPr>
          <w:rFonts w:ascii="Times New Roman" w:eastAsia="ＭＳ ゴシック" w:hAnsi="Times New Roman"/>
          <w:sz w:val="24"/>
          <w:szCs w:val="24"/>
        </w:rPr>
        <w:t xml:space="preserve"> </w:t>
      </w:r>
      <w:r w:rsidR="006B435F" w:rsidRPr="00905373">
        <w:rPr>
          <w:rFonts w:ascii="Times New Roman" w:eastAsia="ＭＳ ゴシック" w:hAnsi="ＭＳ ゴシック"/>
          <w:sz w:val="24"/>
          <w:szCs w:val="24"/>
        </w:rPr>
        <w:t>学会賞選考規則</w:t>
      </w:r>
    </w:p>
    <w:p w14:paraId="15CD84C5" w14:textId="77777777" w:rsidR="00FC2687" w:rsidRDefault="00FC2687" w:rsidP="00FC2687">
      <w:pPr>
        <w:spacing w:line="280" w:lineRule="exact"/>
        <w:jc w:val="right"/>
        <w:rPr>
          <w:rFonts w:asciiTheme="minorHAnsi" w:hAnsiTheme="minorHAnsi" w:hint="eastAsia"/>
          <w:szCs w:val="21"/>
        </w:rPr>
      </w:pPr>
    </w:p>
    <w:p w14:paraId="1601FF65" w14:textId="77777777" w:rsidR="007608D3" w:rsidRPr="00905373" w:rsidRDefault="007608D3" w:rsidP="00FC2687">
      <w:pPr>
        <w:spacing w:line="280" w:lineRule="exact"/>
        <w:jc w:val="right"/>
        <w:rPr>
          <w:rFonts w:asciiTheme="minorHAnsi" w:hAnsiTheme="minorHAnsi"/>
          <w:szCs w:val="21"/>
        </w:rPr>
      </w:pPr>
      <w:bookmarkStart w:id="0" w:name="_GoBack"/>
      <w:bookmarkEnd w:id="0"/>
      <w:r w:rsidRPr="00905373">
        <w:rPr>
          <w:rFonts w:asciiTheme="minorHAnsi" w:hAnsiTheme="minorHAnsi"/>
          <w:szCs w:val="21"/>
        </w:rPr>
        <w:t>2011</w:t>
      </w:r>
      <w:r w:rsidRPr="00905373">
        <w:rPr>
          <w:rFonts w:asciiTheme="minorHAnsi" w:hAnsi="Times New Roman"/>
          <w:szCs w:val="21"/>
        </w:rPr>
        <w:t>年</w:t>
      </w:r>
      <w:r w:rsidRPr="00905373">
        <w:rPr>
          <w:rFonts w:asciiTheme="minorHAnsi" w:hAnsiTheme="minorHAnsi"/>
          <w:szCs w:val="21"/>
        </w:rPr>
        <w:t>6</w:t>
      </w:r>
      <w:r w:rsidRPr="00905373">
        <w:rPr>
          <w:rFonts w:asciiTheme="minorHAnsi" w:hAnsi="Times New Roman"/>
          <w:szCs w:val="21"/>
        </w:rPr>
        <w:t>月</w:t>
      </w:r>
      <w:r w:rsidRPr="00905373">
        <w:rPr>
          <w:rFonts w:asciiTheme="minorHAnsi" w:hAnsiTheme="minorHAnsi"/>
          <w:szCs w:val="21"/>
        </w:rPr>
        <w:t>18</w:t>
      </w:r>
      <w:r w:rsidRPr="00905373">
        <w:rPr>
          <w:rFonts w:asciiTheme="minorHAnsi" w:hAnsi="Times New Roman"/>
          <w:szCs w:val="21"/>
        </w:rPr>
        <w:t>日　制定</w:t>
      </w:r>
    </w:p>
    <w:p w14:paraId="65AF74BF" w14:textId="77777777" w:rsidR="007608D3" w:rsidRPr="00905373" w:rsidRDefault="009A028A" w:rsidP="00FC2687">
      <w:pPr>
        <w:spacing w:line="280" w:lineRule="exact"/>
        <w:jc w:val="right"/>
        <w:rPr>
          <w:rFonts w:asciiTheme="minorHAnsi" w:hAnsiTheme="minorHAnsi"/>
          <w:szCs w:val="21"/>
        </w:rPr>
      </w:pPr>
      <w:r w:rsidRPr="00905373">
        <w:rPr>
          <w:rFonts w:asciiTheme="minorHAnsi" w:hAnsi="Times New Roman"/>
          <w:szCs w:val="21"/>
        </w:rPr>
        <w:t xml:space="preserve">改正　</w:t>
      </w:r>
      <w:r w:rsidR="007608D3" w:rsidRPr="00905373">
        <w:rPr>
          <w:rFonts w:asciiTheme="minorHAnsi" w:hAnsiTheme="minorHAnsi"/>
          <w:szCs w:val="21"/>
        </w:rPr>
        <w:t>2012</w:t>
      </w:r>
      <w:r w:rsidR="007608D3" w:rsidRPr="00905373">
        <w:rPr>
          <w:rFonts w:asciiTheme="minorHAnsi" w:hAnsi="Times New Roman"/>
          <w:szCs w:val="21"/>
        </w:rPr>
        <w:t>年</w:t>
      </w:r>
      <w:r w:rsidR="00E25EA3" w:rsidRPr="00905373">
        <w:rPr>
          <w:rFonts w:asciiTheme="minorHAnsi" w:hAnsiTheme="minorHAnsi"/>
          <w:szCs w:val="21"/>
        </w:rPr>
        <w:t>10</w:t>
      </w:r>
      <w:r w:rsidR="007608D3" w:rsidRPr="00905373">
        <w:rPr>
          <w:rFonts w:asciiTheme="minorHAnsi" w:hAnsi="Times New Roman"/>
          <w:szCs w:val="21"/>
        </w:rPr>
        <w:t>月</w:t>
      </w:r>
      <w:r w:rsidR="00E25EA3" w:rsidRPr="00905373">
        <w:rPr>
          <w:rFonts w:asciiTheme="minorHAnsi" w:hAnsiTheme="minorHAnsi"/>
          <w:szCs w:val="21"/>
        </w:rPr>
        <w:t>14</w:t>
      </w:r>
      <w:r w:rsidR="007608D3" w:rsidRPr="00905373">
        <w:rPr>
          <w:rFonts w:asciiTheme="minorHAnsi" w:hAnsi="Times New Roman"/>
          <w:szCs w:val="21"/>
        </w:rPr>
        <w:t>日</w:t>
      </w:r>
    </w:p>
    <w:p w14:paraId="171E9FED" w14:textId="77777777" w:rsidR="0075078E" w:rsidRPr="00905373" w:rsidRDefault="0075078E" w:rsidP="00FC2687">
      <w:pPr>
        <w:spacing w:line="280" w:lineRule="exact"/>
        <w:jc w:val="right"/>
        <w:rPr>
          <w:rFonts w:asciiTheme="minorHAnsi" w:hAnsiTheme="minorHAnsi"/>
          <w:szCs w:val="21"/>
        </w:rPr>
      </w:pPr>
      <w:r w:rsidRPr="00905373">
        <w:rPr>
          <w:rFonts w:asciiTheme="minorHAnsi" w:hAnsiTheme="minorHAnsi"/>
          <w:szCs w:val="21"/>
        </w:rPr>
        <w:t>2013</w:t>
      </w:r>
      <w:r w:rsidRPr="00905373">
        <w:rPr>
          <w:rFonts w:asciiTheme="minorHAnsi" w:hAnsi="Times New Roman"/>
          <w:szCs w:val="21"/>
        </w:rPr>
        <w:t xml:space="preserve">年　</w:t>
      </w:r>
      <w:r w:rsidRPr="00905373">
        <w:rPr>
          <w:rFonts w:asciiTheme="minorHAnsi" w:hAnsiTheme="minorHAnsi"/>
          <w:szCs w:val="21"/>
        </w:rPr>
        <w:t>3</w:t>
      </w:r>
      <w:r w:rsidRPr="00905373">
        <w:rPr>
          <w:rFonts w:asciiTheme="minorHAnsi" w:hAnsi="Times New Roman"/>
          <w:szCs w:val="21"/>
        </w:rPr>
        <w:t>月</w:t>
      </w:r>
      <w:r w:rsidRPr="00905373">
        <w:rPr>
          <w:rFonts w:asciiTheme="minorHAnsi" w:hAnsiTheme="minorHAnsi"/>
          <w:szCs w:val="21"/>
        </w:rPr>
        <w:t>14</w:t>
      </w:r>
      <w:r w:rsidRPr="00905373">
        <w:rPr>
          <w:rFonts w:asciiTheme="minorHAnsi" w:hAnsi="Times New Roman"/>
          <w:szCs w:val="21"/>
        </w:rPr>
        <w:t>日</w:t>
      </w:r>
    </w:p>
    <w:p w14:paraId="0CEA0717" w14:textId="77777777" w:rsidR="00A10F14" w:rsidRPr="00905373" w:rsidRDefault="003B13ED" w:rsidP="00FC2687">
      <w:pPr>
        <w:spacing w:line="280" w:lineRule="exact"/>
        <w:jc w:val="right"/>
        <w:rPr>
          <w:rFonts w:asciiTheme="minorHAnsi" w:hAnsi="Times New Roman"/>
          <w:szCs w:val="21"/>
        </w:rPr>
      </w:pPr>
      <w:r w:rsidRPr="00905373">
        <w:rPr>
          <w:rFonts w:asciiTheme="minorHAnsi" w:hAnsiTheme="minorHAnsi"/>
          <w:szCs w:val="21"/>
        </w:rPr>
        <w:t>2014</w:t>
      </w:r>
      <w:r w:rsidRPr="00905373">
        <w:rPr>
          <w:rFonts w:asciiTheme="minorHAnsi" w:hAnsi="Times New Roman"/>
          <w:szCs w:val="21"/>
        </w:rPr>
        <w:t>年</w:t>
      </w:r>
      <w:r w:rsidR="006C71A5" w:rsidRPr="00905373">
        <w:rPr>
          <w:rFonts w:asciiTheme="minorHAnsi" w:hAnsi="Times New Roman"/>
          <w:szCs w:val="21"/>
        </w:rPr>
        <w:t xml:space="preserve">　</w:t>
      </w:r>
      <w:r w:rsidRPr="00905373">
        <w:rPr>
          <w:rFonts w:asciiTheme="minorHAnsi" w:hAnsiTheme="minorHAnsi"/>
          <w:szCs w:val="21"/>
        </w:rPr>
        <w:t>3</w:t>
      </w:r>
      <w:r w:rsidRPr="00905373">
        <w:rPr>
          <w:rFonts w:asciiTheme="minorHAnsi" w:hAnsi="Times New Roman"/>
          <w:szCs w:val="21"/>
        </w:rPr>
        <w:t>月</w:t>
      </w:r>
      <w:r w:rsidRPr="00905373">
        <w:rPr>
          <w:rFonts w:asciiTheme="minorHAnsi" w:hAnsiTheme="minorHAnsi"/>
          <w:szCs w:val="21"/>
        </w:rPr>
        <w:t>20</w:t>
      </w:r>
      <w:r w:rsidRPr="00905373">
        <w:rPr>
          <w:rFonts w:asciiTheme="minorHAnsi" w:hAnsi="Times New Roman"/>
          <w:szCs w:val="21"/>
        </w:rPr>
        <w:t>日</w:t>
      </w:r>
    </w:p>
    <w:p w14:paraId="091EB57B" w14:textId="785B6D22" w:rsidR="009D0F3D" w:rsidRPr="00905373" w:rsidRDefault="009D0F3D" w:rsidP="00FC2687">
      <w:pPr>
        <w:spacing w:line="280" w:lineRule="exact"/>
        <w:jc w:val="right"/>
        <w:rPr>
          <w:rFonts w:asciiTheme="minorHAnsi" w:hAnsi="Times New Roman"/>
          <w:szCs w:val="21"/>
        </w:rPr>
      </w:pPr>
      <w:r w:rsidRPr="00905373">
        <w:rPr>
          <w:rFonts w:asciiTheme="minorHAnsi" w:hAnsi="Times New Roman" w:hint="eastAsia"/>
          <w:szCs w:val="21"/>
        </w:rPr>
        <w:t>2017</w:t>
      </w:r>
      <w:r w:rsidRPr="00905373">
        <w:rPr>
          <w:rFonts w:asciiTheme="minorHAnsi" w:hAnsi="Times New Roman" w:hint="eastAsia"/>
          <w:szCs w:val="21"/>
        </w:rPr>
        <w:t>年</w:t>
      </w:r>
      <w:r w:rsidR="00CD12E0" w:rsidRPr="00905373">
        <w:rPr>
          <w:rFonts w:asciiTheme="minorHAnsi" w:hAnsi="Times New Roman" w:hint="eastAsia"/>
          <w:szCs w:val="21"/>
        </w:rPr>
        <w:t xml:space="preserve">  </w:t>
      </w:r>
      <w:r w:rsidRPr="00905373">
        <w:rPr>
          <w:rFonts w:asciiTheme="minorHAnsi" w:hAnsi="Times New Roman" w:hint="eastAsia"/>
          <w:szCs w:val="21"/>
        </w:rPr>
        <w:t>3</w:t>
      </w:r>
      <w:r w:rsidRPr="00905373">
        <w:rPr>
          <w:rFonts w:asciiTheme="minorHAnsi" w:hAnsi="Times New Roman" w:hint="eastAsia"/>
          <w:szCs w:val="21"/>
        </w:rPr>
        <w:t>月</w:t>
      </w:r>
      <w:r w:rsidRPr="00905373">
        <w:rPr>
          <w:rFonts w:asciiTheme="minorHAnsi" w:hAnsi="Times New Roman" w:hint="eastAsia"/>
          <w:szCs w:val="21"/>
        </w:rPr>
        <w:t>24</w:t>
      </w:r>
      <w:r w:rsidRPr="00905373">
        <w:rPr>
          <w:rFonts w:asciiTheme="minorHAnsi" w:hAnsi="Times New Roman" w:hint="eastAsia"/>
          <w:szCs w:val="21"/>
        </w:rPr>
        <w:t>日</w:t>
      </w:r>
    </w:p>
    <w:p w14:paraId="6676A7D0" w14:textId="48B3D94F" w:rsidR="002C7A9E" w:rsidRPr="00905373" w:rsidRDefault="002C7A9E" w:rsidP="00FC2687">
      <w:pPr>
        <w:spacing w:line="280" w:lineRule="exact"/>
        <w:jc w:val="right"/>
        <w:rPr>
          <w:rFonts w:asciiTheme="minorHAnsi" w:hAnsiTheme="minorHAnsi"/>
          <w:szCs w:val="21"/>
        </w:rPr>
      </w:pPr>
      <w:r w:rsidRPr="00905373">
        <w:rPr>
          <w:rFonts w:asciiTheme="minorHAnsi" w:hAnsi="Times New Roman"/>
          <w:szCs w:val="21"/>
        </w:rPr>
        <w:t>2020</w:t>
      </w:r>
      <w:r w:rsidRPr="00905373">
        <w:rPr>
          <w:rFonts w:asciiTheme="minorHAnsi" w:hAnsi="Times New Roman" w:hint="eastAsia"/>
          <w:szCs w:val="21"/>
        </w:rPr>
        <w:t xml:space="preserve">年　</w:t>
      </w:r>
      <w:r w:rsidRPr="00905373">
        <w:rPr>
          <w:rFonts w:asciiTheme="minorHAnsi" w:hAnsi="Times New Roman"/>
          <w:szCs w:val="21"/>
        </w:rPr>
        <w:t>3</w:t>
      </w:r>
      <w:r w:rsidRPr="00905373">
        <w:rPr>
          <w:rFonts w:asciiTheme="minorHAnsi" w:hAnsi="Times New Roman" w:hint="eastAsia"/>
          <w:szCs w:val="21"/>
        </w:rPr>
        <w:t>月</w:t>
      </w:r>
      <w:r w:rsidRPr="00905373">
        <w:rPr>
          <w:rFonts w:asciiTheme="minorHAnsi" w:hAnsi="Times New Roman" w:hint="eastAsia"/>
          <w:szCs w:val="21"/>
        </w:rPr>
        <w:t>2</w:t>
      </w:r>
      <w:r w:rsidRPr="00905373">
        <w:rPr>
          <w:rFonts w:asciiTheme="minorHAnsi" w:hAnsi="Times New Roman"/>
          <w:szCs w:val="21"/>
        </w:rPr>
        <w:t>0</w:t>
      </w:r>
      <w:r w:rsidRPr="00905373">
        <w:rPr>
          <w:rFonts w:asciiTheme="minorHAnsi" w:hAnsi="Times New Roman" w:hint="eastAsia"/>
          <w:szCs w:val="21"/>
        </w:rPr>
        <w:t>日</w:t>
      </w:r>
    </w:p>
    <w:p w14:paraId="7A24E508" w14:textId="77777777" w:rsidR="00FA4E91" w:rsidRPr="00905373" w:rsidRDefault="00FA4E91" w:rsidP="00FC2687">
      <w:pPr>
        <w:pStyle w:val="af2"/>
        <w:spacing w:line="360" w:lineRule="exact"/>
        <w:jc w:val="left"/>
        <w:rPr>
          <w:rFonts w:ascii="Times New Roman" w:eastAsia="ＭＳ ゴシック" w:hAnsi="Times New Roman"/>
        </w:rPr>
      </w:pPr>
      <w:r w:rsidRPr="00905373">
        <w:rPr>
          <w:rFonts w:ascii="Times New Roman" w:eastAsia="ＭＳ ゴシック" w:hAnsi="ＭＳ ゴシック"/>
        </w:rPr>
        <w:t>（目　的）</w:t>
      </w:r>
    </w:p>
    <w:p w14:paraId="74734A55" w14:textId="11C42590" w:rsidR="00FA4E91" w:rsidRPr="00905373" w:rsidRDefault="009D0F3D" w:rsidP="00FC2687">
      <w:pPr>
        <w:pStyle w:val="af2"/>
        <w:spacing w:line="360" w:lineRule="exact"/>
        <w:ind w:left="283" w:hangingChars="135" w:hanging="283"/>
        <w:jc w:val="left"/>
        <w:rPr>
          <w:rFonts w:ascii="Times New Roman" w:hAnsi="Times New Roman"/>
        </w:rPr>
      </w:pPr>
      <w:r w:rsidRPr="00905373">
        <w:rPr>
          <w:rFonts w:ascii="Times New Roman" w:hAnsi="Times New Roman" w:hint="eastAsia"/>
        </w:rPr>
        <w:t>第１条　この規則は</w:t>
      </w:r>
      <w:r w:rsidR="00E5148B">
        <w:rPr>
          <w:rFonts w:ascii="Times New Roman" w:hAnsi="Times New Roman" w:hint="eastAsia"/>
        </w:rPr>
        <w:t>、</w:t>
      </w:r>
      <w:r w:rsidR="00FA4E91" w:rsidRPr="00905373">
        <w:rPr>
          <w:rFonts w:ascii="Times New Roman" w:hAnsi="Times New Roman"/>
        </w:rPr>
        <w:t>「学会賞選考委員会規程」第４条に基づ</w:t>
      </w:r>
      <w:r w:rsidRPr="00905373">
        <w:rPr>
          <w:rFonts w:ascii="Times New Roman" w:hAnsi="Times New Roman" w:hint="eastAsia"/>
        </w:rPr>
        <w:t>き</w:t>
      </w:r>
      <w:r w:rsidR="00E5148B">
        <w:rPr>
          <w:rFonts w:ascii="Times New Roman" w:hAnsi="Times New Roman" w:hint="eastAsia"/>
        </w:rPr>
        <w:t>、</w:t>
      </w:r>
      <w:r w:rsidRPr="00905373">
        <w:rPr>
          <w:rFonts w:ascii="Times New Roman" w:hAnsi="Times New Roman" w:hint="eastAsia"/>
        </w:rPr>
        <w:t>学会賞の</w:t>
      </w:r>
      <w:r w:rsidR="00FA4E91" w:rsidRPr="00905373">
        <w:rPr>
          <w:rFonts w:ascii="Times New Roman" w:hAnsi="Times New Roman"/>
        </w:rPr>
        <w:t>選考業務</w:t>
      </w:r>
      <w:r w:rsidRPr="00905373">
        <w:rPr>
          <w:rFonts w:ascii="Times New Roman" w:hAnsi="Times New Roman" w:hint="eastAsia"/>
        </w:rPr>
        <w:t>に関する必要な事項を定めることを目的とする。</w:t>
      </w:r>
    </w:p>
    <w:p w14:paraId="05F78469" w14:textId="77777777" w:rsidR="00FA4E91" w:rsidRPr="00905373" w:rsidRDefault="00FA4E91" w:rsidP="00FC2687">
      <w:pPr>
        <w:pStyle w:val="af2"/>
        <w:spacing w:line="360" w:lineRule="exact"/>
        <w:rPr>
          <w:rFonts w:ascii="Times New Roman" w:hAnsi="Times New Roman"/>
          <w:u w:val="single"/>
        </w:rPr>
      </w:pPr>
    </w:p>
    <w:p w14:paraId="039F686B" w14:textId="77777777" w:rsidR="00FA4E91" w:rsidRPr="00905373" w:rsidRDefault="00FA4E91" w:rsidP="00FC2687">
      <w:pPr>
        <w:pStyle w:val="af2"/>
        <w:spacing w:line="360" w:lineRule="exact"/>
        <w:rPr>
          <w:rFonts w:ascii="Times New Roman" w:eastAsia="ＭＳ ゴシック" w:hAnsi="Times New Roman"/>
        </w:rPr>
      </w:pPr>
      <w:r w:rsidRPr="00905373">
        <w:rPr>
          <w:rFonts w:ascii="Times New Roman" w:eastAsia="ＭＳ ゴシック" w:hAnsi="ＭＳ ゴシック"/>
        </w:rPr>
        <w:t>（対　象）</w:t>
      </w:r>
    </w:p>
    <w:p w14:paraId="15759429" w14:textId="251C221F" w:rsidR="00FA4E91" w:rsidRPr="00905373" w:rsidRDefault="00FA4E91" w:rsidP="00FC2687">
      <w:pPr>
        <w:pStyle w:val="af2"/>
        <w:spacing w:line="360" w:lineRule="exact"/>
        <w:ind w:leftChars="-1" w:left="284" w:hangingChars="136" w:hanging="286"/>
        <w:rPr>
          <w:rFonts w:ascii="Times New Roman" w:hAnsi="Times New Roman"/>
        </w:rPr>
      </w:pPr>
      <w:r w:rsidRPr="00905373">
        <w:rPr>
          <w:rFonts w:ascii="Times New Roman" w:eastAsia="ＭＳ ゴシック" w:hAnsi="ＭＳ ゴシック"/>
        </w:rPr>
        <w:t>第２条</w:t>
      </w:r>
      <w:r w:rsidRPr="00905373">
        <w:rPr>
          <w:rFonts w:ascii="Times New Roman" w:hAnsi="ＭＳ 明朝"/>
        </w:rPr>
        <w:t xml:space="preserve">　</w:t>
      </w:r>
      <w:r w:rsidR="002E3DD4" w:rsidRPr="00905373">
        <w:rPr>
          <w:rFonts w:ascii="Times New Roman" w:hAnsi="ＭＳ 明朝"/>
        </w:rPr>
        <w:t>選考の対象は</w:t>
      </w:r>
      <w:r w:rsidR="00E5148B">
        <w:rPr>
          <w:rFonts w:ascii="Times New Roman" w:hAnsi="ＭＳ 明朝" w:hint="eastAsia"/>
        </w:rPr>
        <w:t>、</w:t>
      </w:r>
      <w:r w:rsidR="003B13ED" w:rsidRPr="00905373">
        <w:rPr>
          <w:rFonts w:ascii="Times New Roman" w:hAnsi="ＭＳ 明朝"/>
        </w:rPr>
        <w:t>前年度の</w:t>
      </w:r>
      <w:r w:rsidR="003B13ED" w:rsidRPr="00905373">
        <w:rPr>
          <w:rFonts w:ascii="Times New Roman" w:hAnsi="ＭＳ 明朝" w:hint="eastAsia"/>
        </w:rPr>
        <w:t>『</w:t>
      </w:r>
      <w:r w:rsidR="002E3DD4" w:rsidRPr="00905373">
        <w:rPr>
          <w:rFonts w:ascii="Times New Roman" w:hAnsi="ＭＳ 明朝"/>
        </w:rPr>
        <w:t>発達心理学研究</w:t>
      </w:r>
      <w:r w:rsidR="003B13ED" w:rsidRPr="00905373">
        <w:rPr>
          <w:rFonts w:ascii="Times New Roman" w:hAnsi="ＭＳ 明朝" w:hint="eastAsia"/>
        </w:rPr>
        <w:t>』</w:t>
      </w:r>
      <w:r w:rsidR="002E3DD4" w:rsidRPr="00905373">
        <w:rPr>
          <w:rFonts w:ascii="Times New Roman" w:hAnsi="ＭＳ 明朝"/>
        </w:rPr>
        <w:t>に投稿によって掲載された</w:t>
      </w:r>
      <w:r w:rsidRPr="00905373">
        <w:rPr>
          <w:rFonts w:ascii="Times New Roman" w:hAnsi="ＭＳ 明朝"/>
        </w:rPr>
        <w:t>論文の原著論文</w:t>
      </w:r>
      <w:r w:rsidR="00E5148B">
        <w:rPr>
          <w:rFonts w:ascii="Times New Roman" w:hAnsi="ＭＳ 明朝" w:hint="eastAsia"/>
        </w:rPr>
        <w:t>、</w:t>
      </w:r>
      <w:r w:rsidR="008663D3" w:rsidRPr="00905373">
        <w:rPr>
          <w:rFonts w:ascii="Times New Roman" w:hAnsi="ＭＳ 明朝" w:hint="eastAsia"/>
        </w:rPr>
        <w:t>展望論文</w:t>
      </w:r>
      <w:r w:rsidRPr="00905373">
        <w:rPr>
          <w:rFonts w:ascii="Times New Roman" w:hAnsi="ＭＳ 明朝"/>
        </w:rPr>
        <w:t>と</w:t>
      </w:r>
      <w:r w:rsidR="002E3DD4" w:rsidRPr="00905373">
        <w:rPr>
          <w:rFonts w:ascii="Times New Roman" w:hAnsi="ＭＳ 明朝"/>
        </w:rPr>
        <w:t>する。依頼論文は選考の対象とならない。なお</w:t>
      </w:r>
      <w:r w:rsidR="00E5148B">
        <w:rPr>
          <w:rFonts w:ascii="Times New Roman" w:hAnsi="ＭＳ 明朝"/>
        </w:rPr>
        <w:t>、</w:t>
      </w:r>
      <w:r w:rsidRPr="00905373">
        <w:rPr>
          <w:rFonts w:ascii="Times New Roman" w:hAnsi="ＭＳ 明朝"/>
        </w:rPr>
        <w:t>選考対象論文の第一執筆者は会員であることを要する。</w:t>
      </w:r>
    </w:p>
    <w:p w14:paraId="5AC1A0B7" w14:textId="4B09FF12" w:rsidR="00FA4E91" w:rsidRPr="00905373" w:rsidRDefault="00FA4E91" w:rsidP="00FC2687">
      <w:pPr>
        <w:pStyle w:val="af2"/>
        <w:spacing w:line="360" w:lineRule="exact"/>
        <w:ind w:left="141" w:hangingChars="67" w:hanging="141"/>
        <w:rPr>
          <w:rFonts w:asciiTheme="minorHAnsi" w:hAnsiTheme="minorHAnsi"/>
        </w:rPr>
      </w:pPr>
      <w:r w:rsidRPr="00905373">
        <w:rPr>
          <w:rFonts w:asciiTheme="minorHAnsi" w:hAnsiTheme="minorHAnsi"/>
        </w:rPr>
        <w:t>2</w:t>
      </w:r>
      <w:r w:rsidRPr="00905373">
        <w:rPr>
          <w:rFonts w:asciiTheme="minorHAnsi" w:hAnsiTheme="minorHAnsi"/>
        </w:rPr>
        <w:t xml:space="preserve">　原則として同一執筆者に対し重ねて授与することはしない。ただし</w:t>
      </w:r>
      <w:r w:rsidR="00E5148B">
        <w:rPr>
          <w:rFonts w:asciiTheme="minorHAnsi" w:hAnsiTheme="minorHAnsi"/>
        </w:rPr>
        <w:t>、</w:t>
      </w:r>
      <w:r w:rsidRPr="00905373">
        <w:rPr>
          <w:rFonts w:asciiTheme="minorHAnsi" w:hAnsiTheme="minorHAnsi"/>
        </w:rPr>
        <w:t>第二著者以下の場合はこの限りでない。</w:t>
      </w:r>
    </w:p>
    <w:p w14:paraId="513F72AF" w14:textId="77777777" w:rsidR="00FA4E91" w:rsidRPr="00905373" w:rsidRDefault="00FA4E91" w:rsidP="00FC2687">
      <w:pPr>
        <w:pStyle w:val="af2"/>
        <w:spacing w:line="360" w:lineRule="exact"/>
        <w:rPr>
          <w:rFonts w:asciiTheme="minorHAnsi" w:hAnsiTheme="minorHAnsi"/>
        </w:rPr>
      </w:pPr>
    </w:p>
    <w:p w14:paraId="0A1F7420" w14:textId="77777777" w:rsidR="00FA4E91" w:rsidRPr="00905373" w:rsidRDefault="00FA4E91" w:rsidP="00FC2687">
      <w:pPr>
        <w:pStyle w:val="af2"/>
        <w:spacing w:line="360" w:lineRule="exact"/>
        <w:rPr>
          <w:rFonts w:asciiTheme="minorHAnsi" w:eastAsia="ＭＳ ゴシック" w:hAnsiTheme="minorHAnsi"/>
        </w:rPr>
      </w:pPr>
      <w:r w:rsidRPr="00905373">
        <w:rPr>
          <w:rFonts w:asciiTheme="minorHAnsi" w:eastAsia="ＭＳ ゴシック" w:hAnsiTheme="minorHAnsi"/>
        </w:rPr>
        <w:t>（方　法）</w:t>
      </w:r>
    </w:p>
    <w:p w14:paraId="73B6AD37" w14:textId="4D715938" w:rsidR="00FA4E91" w:rsidRPr="00905373" w:rsidRDefault="00FA4E91" w:rsidP="00FC2687">
      <w:pPr>
        <w:pStyle w:val="af2"/>
        <w:spacing w:line="360" w:lineRule="exact"/>
        <w:ind w:left="470" w:hangingChars="224" w:hanging="470"/>
        <w:rPr>
          <w:rFonts w:asciiTheme="minorHAnsi" w:hAnsiTheme="minorHAnsi"/>
        </w:rPr>
      </w:pPr>
      <w:r w:rsidRPr="00905373">
        <w:rPr>
          <w:rFonts w:asciiTheme="minorHAnsi" w:eastAsia="ＭＳ ゴシック" w:hAnsiTheme="minorHAnsi"/>
        </w:rPr>
        <w:t>第３条</w:t>
      </w:r>
      <w:r w:rsidRPr="00905373">
        <w:rPr>
          <w:rFonts w:asciiTheme="minorHAnsi" w:hAnsiTheme="minorHAnsi"/>
        </w:rPr>
        <w:t xml:space="preserve">　第一次選考では</w:t>
      </w:r>
      <w:r w:rsidR="00E5148B">
        <w:rPr>
          <w:rFonts w:asciiTheme="minorHAnsi" w:hAnsiTheme="minorHAnsi"/>
        </w:rPr>
        <w:t>、</w:t>
      </w:r>
      <w:r w:rsidRPr="00905373">
        <w:rPr>
          <w:rFonts w:asciiTheme="minorHAnsi" w:hAnsiTheme="minorHAnsi"/>
        </w:rPr>
        <w:t>各一次選考委員が第２条に規定する論文の中から２編以内を推薦する。</w:t>
      </w:r>
    </w:p>
    <w:p w14:paraId="421FFCA9" w14:textId="13B4E952" w:rsidR="00FA4E91" w:rsidRPr="00905373" w:rsidRDefault="00FA4E91" w:rsidP="00FC2687">
      <w:pPr>
        <w:spacing w:line="360" w:lineRule="exact"/>
        <w:ind w:left="143" w:hangingChars="68" w:hanging="143"/>
        <w:rPr>
          <w:rFonts w:asciiTheme="minorHAnsi" w:hAnsiTheme="minorHAnsi"/>
          <w:szCs w:val="21"/>
        </w:rPr>
      </w:pPr>
      <w:r w:rsidRPr="00905373">
        <w:rPr>
          <w:rFonts w:asciiTheme="minorHAnsi" w:hAnsiTheme="minorHAnsi"/>
          <w:szCs w:val="21"/>
        </w:rPr>
        <w:t>2</w:t>
      </w:r>
      <w:r w:rsidRPr="00905373">
        <w:rPr>
          <w:rFonts w:asciiTheme="minorHAnsi" w:hAnsiTheme="minorHAnsi"/>
          <w:szCs w:val="21"/>
        </w:rPr>
        <w:t xml:space="preserve">　第二次選考では</w:t>
      </w:r>
      <w:r w:rsidR="00E5148B">
        <w:rPr>
          <w:rFonts w:asciiTheme="minorHAnsi" w:hAnsiTheme="minorHAnsi"/>
          <w:szCs w:val="21"/>
        </w:rPr>
        <w:t>、</w:t>
      </w:r>
      <w:r w:rsidRPr="00905373">
        <w:rPr>
          <w:rFonts w:asciiTheme="minorHAnsi" w:hAnsiTheme="minorHAnsi"/>
          <w:szCs w:val="21"/>
        </w:rPr>
        <w:t>第一次選考により推薦された上位およそ５編の論文について</w:t>
      </w:r>
      <w:r w:rsidR="00E5148B">
        <w:rPr>
          <w:rFonts w:asciiTheme="minorHAnsi" w:hAnsiTheme="minorHAnsi"/>
          <w:szCs w:val="21"/>
        </w:rPr>
        <w:t>、</w:t>
      </w:r>
      <w:r w:rsidRPr="00905373">
        <w:rPr>
          <w:rFonts w:asciiTheme="minorHAnsi" w:hAnsiTheme="minorHAnsi"/>
          <w:szCs w:val="21"/>
        </w:rPr>
        <w:t>二次選考委員が次の観点から総合的に評定する。評定は</w:t>
      </w:r>
      <w:r w:rsidR="00E5148B">
        <w:rPr>
          <w:rFonts w:asciiTheme="minorHAnsi" w:hAnsiTheme="minorHAnsi"/>
          <w:szCs w:val="21"/>
        </w:rPr>
        <w:t>、</w:t>
      </w:r>
      <w:r w:rsidRPr="00905373">
        <w:rPr>
          <w:rFonts w:asciiTheme="minorHAnsi" w:hAnsiTheme="minorHAnsi"/>
          <w:szCs w:val="21"/>
        </w:rPr>
        <w:t>60</w:t>
      </w:r>
      <w:r w:rsidRPr="00905373">
        <w:rPr>
          <w:rFonts w:asciiTheme="minorHAnsi" w:hAnsiTheme="minorHAnsi"/>
          <w:szCs w:val="21"/>
        </w:rPr>
        <w:t>点から</w:t>
      </w:r>
      <w:r w:rsidR="00E5148B">
        <w:rPr>
          <w:rFonts w:asciiTheme="minorHAnsi" w:hAnsiTheme="minorHAnsi"/>
          <w:szCs w:val="21"/>
        </w:rPr>
        <w:t>5</w:t>
      </w:r>
      <w:r w:rsidRPr="00905373">
        <w:rPr>
          <w:rFonts w:asciiTheme="minorHAnsi" w:hAnsiTheme="minorHAnsi"/>
          <w:szCs w:val="21"/>
        </w:rPr>
        <w:t>点きざみで</w:t>
      </w:r>
      <w:r w:rsidRPr="00905373">
        <w:rPr>
          <w:rFonts w:asciiTheme="minorHAnsi" w:hAnsiTheme="minorHAnsi"/>
          <w:szCs w:val="21"/>
        </w:rPr>
        <w:t>100</w:t>
      </w:r>
      <w:r w:rsidRPr="00905373">
        <w:rPr>
          <w:rFonts w:asciiTheme="minorHAnsi" w:hAnsiTheme="minorHAnsi"/>
          <w:szCs w:val="21"/>
        </w:rPr>
        <w:t>点までの総合評価による。</w:t>
      </w:r>
    </w:p>
    <w:p w14:paraId="602CA59A" w14:textId="2621B27A" w:rsidR="00FA4E91" w:rsidRPr="00905373" w:rsidRDefault="00FA4E91" w:rsidP="00FC2687">
      <w:pPr>
        <w:pStyle w:val="af2"/>
        <w:spacing w:line="360" w:lineRule="exact"/>
        <w:rPr>
          <w:rFonts w:asciiTheme="minorHAnsi" w:hAnsiTheme="minorHAnsi"/>
        </w:rPr>
      </w:pPr>
      <w:r w:rsidRPr="00905373">
        <w:rPr>
          <w:rFonts w:asciiTheme="minorHAnsi" w:hAnsiTheme="minorHAnsi"/>
        </w:rPr>
        <w:t>（</w:t>
      </w:r>
      <w:r w:rsidRPr="00905373">
        <w:rPr>
          <w:rFonts w:asciiTheme="minorHAnsi" w:hAnsiTheme="minorHAnsi"/>
        </w:rPr>
        <w:t>1</w:t>
      </w:r>
      <w:r w:rsidRPr="00905373">
        <w:rPr>
          <w:rFonts w:asciiTheme="minorHAnsi" w:hAnsiTheme="minorHAnsi"/>
        </w:rPr>
        <w:t>）論文の独創性</w:t>
      </w:r>
      <w:r w:rsidR="00E5148B">
        <w:rPr>
          <w:rFonts w:asciiTheme="minorHAnsi" w:hAnsiTheme="minorHAnsi"/>
        </w:rPr>
        <w:t>、</w:t>
      </w:r>
      <w:r w:rsidRPr="00905373">
        <w:rPr>
          <w:rFonts w:asciiTheme="minorHAnsi" w:hAnsiTheme="minorHAnsi"/>
        </w:rPr>
        <w:t>先駆性</w:t>
      </w:r>
    </w:p>
    <w:p w14:paraId="2BD9E65B" w14:textId="77777777" w:rsidR="00FA4E91" w:rsidRPr="00905373" w:rsidRDefault="00FA4E91" w:rsidP="00FC2687">
      <w:pPr>
        <w:pStyle w:val="af2"/>
        <w:spacing w:line="360" w:lineRule="exact"/>
        <w:rPr>
          <w:rFonts w:asciiTheme="minorHAnsi" w:hAnsiTheme="minorHAnsi"/>
        </w:rPr>
      </w:pPr>
      <w:r w:rsidRPr="00905373">
        <w:rPr>
          <w:rFonts w:asciiTheme="minorHAnsi" w:hAnsiTheme="minorHAnsi"/>
        </w:rPr>
        <w:t>（</w:t>
      </w:r>
      <w:r w:rsidRPr="00905373">
        <w:rPr>
          <w:rFonts w:asciiTheme="minorHAnsi" w:hAnsiTheme="minorHAnsi"/>
        </w:rPr>
        <w:t>2</w:t>
      </w:r>
      <w:r w:rsidRPr="00905373">
        <w:rPr>
          <w:rFonts w:asciiTheme="minorHAnsi" w:hAnsiTheme="minorHAnsi"/>
        </w:rPr>
        <w:t>）論文展開の論理性</w:t>
      </w:r>
    </w:p>
    <w:p w14:paraId="6166E9A1" w14:textId="77777777" w:rsidR="00FA4E91" w:rsidRPr="00905373" w:rsidRDefault="00FA4E91" w:rsidP="00FC2687">
      <w:pPr>
        <w:pStyle w:val="af2"/>
        <w:spacing w:line="360" w:lineRule="exact"/>
        <w:rPr>
          <w:rFonts w:asciiTheme="minorHAnsi" w:hAnsiTheme="minorHAnsi"/>
        </w:rPr>
      </w:pPr>
      <w:r w:rsidRPr="00905373">
        <w:rPr>
          <w:rFonts w:asciiTheme="minorHAnsi" w:hAnsiTheme="minorHAnsi"/>
        </w:rPr>
        <w:t>（</w:t>
      </w:r>
      <w:r w:rsidRPr="00905373">
        <w:rPr>
          <w:rFonts w:asciiTheme="minorHAnsi" w:hAnsiTheme="minorHAnsi"/>
        </w:rPr>
        <w:t>3</w:t>
      </w:r>
      <w:r w:rsidRPr="00905373">
        <w:rPr>
          <w:rFonts w:asciiTheme="minorHAnsi" w:hAnsiTheme="minorHAnsi"/>
        </w:rPr>
        <w:t>）成果の発達研究への貢献度</w:t>
      </w:r>
    </w:p>
    <w:p w14:paraId="441DA4A6" w14:textId="73678573" w:rsidR="00FA4E91" w:rsidRPr="00905373" w:rsidRDefault="00FA4E91" w:rsidP="00FC2687">
      <w:pPr>
        <w:pStyle w:val="af2"/>
        <w:spacing w:line="360" w:lineRule="exact"/>
        <w:ind w:left="143" w:hangingChars="68" w:hanging="143"/>
        <w:rPr>
          <w:rFonts w:asciiTheme="minorHAnsi" w:hAnsiTheme="minorHAnsi"/>
        </w:rPr>
      </w:pPr>
      <w:r w:rsidRPr="00905373">
        <w:rPr>
          <w:rFonts w:asciiTheme="minorHAnsi" w:hAnsiTheme="minorHAnsi"/>
        </w:rPr>
        <w:t>3</w:t>
      </w:r>
      <w:r w:rsidRPr="00905373">
        <w:rPr>
          <w:rFonts w:asciiTheme="minorHAnsi" w:hAnsiTheme="minorHAnsi"/>
        </w:rPr>
        <w:t xml:space="preserve">　学会賞選考委員会委員長と二次選考委員は</w:t>
      </w:r>
      <w:r w:rsidR="00E5148B">
        <w:rPr>
          <w:rFonts w:asciiTheme="minorHAnsi" w:hAnsiTheme="minorHAnsi"/>
        </w:rPr>
        <w:t>、</w:t>
      </w:r>
      <w:r w:rsidRPr="00905373">
        <w:rPr>
          <w:rFonts w:asciiTheme="minorHAnsi" w:hAnsiTheme="minorHAnsi"/>
        </w:rPr>
        <w:t>第二次選考において優れた論文であると評定された論文を再度審議して授賞候補論文を決定し</w:t>
      </w:r>
      <w:r w:rsidR="00E5148B">
        <w:rPr>
          <w:rFonts w:asciiTheme="minorHAnsi" w:hAnsiTheme="minorHAnsi"/>
        </w:rPr>
        <w:t>、</w:t>
      </w:r>
      <w:r w:rsidRPr="00905373">
        <w:rPr>
          <w:rFonts w:asciiTheme="minorHAnsi" w:hAnsiTheme="minorHAnsi"/>
        </w:rPr>
        <w:t>理事会に諮る。複数の論文授賞あるいは授賞論文なしと決定してもよい。</w:t>
      </w:r>
    </w:p>
    <w:p w14:paraId="40424201" w14:textId="77777777" w:rsidR="00FA4E91" w:rsidRPr="00905373" w:rsidRDefault="00FA4E91" w:rsidP="00FC2687">
      <w:pPr>
        <w:pStyle w:val="af2"/>
        <w:spacing w:line="360" w:lineRule="exact"/>
        <w:rPr>
          <w:rFonts w:asciiTheme="minorHAnsi" w:hAnsiTheme="minorHAnsi"/>
        </w:rPr>
      </w:pPr>
    </w:p>
    <w:p w14:paraId="48EB0810" w14:textId="77777777" w:rsidR="00FA4E91" w:rsidRPr="00905373" w:rsidRDefault="00FA4E91" w:rsidP="00FC2687">
      <w:pPr>
        <w:pStyle w:val="af2"/>
        <w:spacing w:line="360" w:lineRule="exact"/>
        <w:rPr>
          <w:rFonts w:asciiTheme="minorHAnsi" w:eastAsia="ＭＳ ゴシック" w:hAnsiTheme="minorHAnsi"/>
        </w:rPr>
      </w:pPr>
      <w:r w:rsidRPr="00905373">
        <w:rPr>
          <w:rFonts w:asciiTheme="minorHAnsi" w:eastAsia="ＭＳ ゴシック" w:hAnsiTheme="minorHAnsi"/>
        </w:rPr>
        <w:t>（改　定）</w:t>
      </w:r>
    </w:p>
    <w:p w14:paraId="7BA136A2" w14:textId="32F2F2C4" w:rsidR="00FA4E91" w:rsidRPr="00905373" w:rsidRDefault="00FA4E91" w:rsidP="00FC2687">
      <w:pPr>
        <w:pStyle w:val="af2"/>
        <w:spacing w:line="360" w:lineRule="exact"/>
        <w:ind w:leftChars="23" w:left="472" w:hangingChars="202" w:hanging="424"/>
        <w:rPr>
          <w:rFonts w:asciiTheme="minorHAnsi" w:hAnsiTheme="minorHAnsi"/>
        </w:rPr>
      </w:pPr>
      <w:r w:rsidRPr="00905373">
        <w:rPr>
          <w:rFonts w:asciiTheme="minorHAnsi" w:eastAsia="ＭＳ ゴシック" w:hAnsiTheme="minorHAnsi"/>
        </w:rPr>
        <w:t>第４条</w:t>
      </w:r>
      <w:r w:rsidRPr="00905373">
        <w:rPr>
          <w:rFonts w:asciiTheme="minorHAnsi" w:hAnsiTheme="minorHAnsi"/>
        </w:rPr>
        <w:t xml:space="preserve">　この規則の改定は</w:t>
      </w:r>
      <w:r w:rsidR="00E5148B">
        <w:rPr>
          <w:rFonts w:asciiTheme="minorHAnsi" w:hAnsiTheme="minorHAnsi"/>
        </w:rPr>
        <w:t>、</w:t>
      </w:r>
      <w:r w:rsidR="002C7A9E" w:rsidRPr="00905373">
        <w:rPr>
          <w:rFonts w:asciiTheme="minorHAnsi" w:hAnsiTheme="minorHAnsi" w:hint="eastAsia"/>
        </w:rPr>
        <w:t>理事会</w:t>
      </w:r>
      <w:r w:rsidRPr="00905373">
        <w:rPr>
          <w:rFonts w:asciiTheme="minorHAnsi" w:hAnsiTheme="minorHAnsi"/>
        </w:rPr>
        <w:t>で承認を得るものとする。</w:t>
      </w:r>
    </w:p>
    <w:p w14:paraId="72B9E979" w14:textId="77777777" w:rsidR="00FA4E91" w:rsidRPr="00905373" w:rsidRDefault="00FA4E91" w:rsidP="00FC2687">
      <w:pPr>
        <w:pStyle w:val="af2"/>
        <w:spacing w:line="360" w:lineRule="exact"/>
        <w:rPr>
          <w:rFonts w:asciiTheme="minorHAnsi" w:hAnsiTheme="minorHAnsi"/>
        </w:rPr>
      </w:pPr>
    </w:p>
    <w:p w14:paraId="613EB447" w14:textId="77777777" w:rsidR="00FA4E91" w:rsidRPr="00905373" w:rsidRDefault="00FA4E91" w:rsidP="00FC2687">
      <w:pPr>
        <w:pStyle w:val="af2"/>
        <w:spacing w:line="360" w:lineRule="exact"/>
        <w:rPr>
          <w:rFonts w:asciiTheme="minorHAnsi" w:eastAsia="ＭＳ ゴシック" w:hAnsiTheme="minorHAnsi"/>
        </w:rPr>
      </w:pPr>
      <w:r w:rsidRPr="00905373">
        <w:rPr>
          <w:rFonts w:asciiTheme="minorHAnsi" w:eastAsia="ＭＳ ゴシック" w:hAnsiTheme="minorHAnsi"/>
        </w:rPr>
        <w:t>（附　則）</w:t>
      </w:r>
    </w:p>
    <w:p w14:paraId="3D96E23B" w14:textId="24FDFFF1" w:rsidR="00E7632F" w:rsidRPr="00905373" w:rsidRDefault="00FA4E91" w:rsidP="00FC2687">
      <w:pPr>
        <w:pStyle w:val="af2"/>
        <w:spacing w:line="360" w:lineRule="exact"/>
        <w:rPr>
          <w:rFonts w:ascii="Times New Roman" w:hAnsi="Times New Roman"/>
          <w:sz w:val="28"/>
          <w:szCs w:val="28"/>
        </w:rPr>
      </w:pPr>
      <w:r w:rsidRPr="00905373">
        <w:rPr>
          <w:rFonts w:asciiTheme="minorHAnsi" w:hAnsiTheme="minorHAnsi"/>
        </w:rPr>
        <w:t>この規約は</w:t>
      </w:r>
      <w:r w:rsidR="00E5148B">
        <w:rPr>
          <w:rFonts w:asciiTheme="minorHAnsi" w:hAnsiTheme="minorHAnsi"/>
        </w:rPr>
        <w:t>、</w:t>
      </w:r>
      <w:r w:rsidRPr="00905373">
        <w:rPr>
          <w:rFonts w:asciiTheme="minorHAnsi" w:hAnsiTheme="minorHAnsi"/>
        </w:rPr>
        <w:t>旧「日本発達心理学会賞選考細則」（</w:t>
      </w:r>
      <w:r w:rsidRPr="00905373">
        <w:rPr>
          <w:rFonts w:asciiTheme="minorHAnsi" w:hAnsiTheme="minorHAnsi"/>
        </w:rPr>
        <w:t>1991</w:t>
      </w:r>
      <w:r w:rsidRPr="00905373">
        <w:rPr>
          <w:rFonts w:asciiTheme="minorHAnsi" w:hAnsiTheme="minorHAnsi"/>
        </w:rPr>
        <w:t>年</w:t>
      </w:r>
      <w:r w:rsidRPr="00905373">
        <w:rPr>
          <w:rFonts w:asciiTheme="minorHAnsi" w:hAnsiTheme="minorHAnsi"/>
        </w:rPr>
        <w:t>3</w:t>
      </w:r>
      <w:r w:rsidRPr="00905373">
        <w:rPr>
          <w:rFonts w:asciiTheme="minorHAnsi" w:hAnsiTheme="minorHAnsi"/>
        </w:rPr>
        <w:t>月</w:t>
      </w:r>
      <w:r w:rsidRPr="00905373">
        <w:rPr>
          <w:rFonts w:asciiTheme="minorHAnsi" w:hAnsiTheme="minorHAnsi"/>
        </w:rPr>
        <w:t>28</w:t>
      </w:r>
      <w:r w:rsidRPr="00905373">
        <w:rPr>
          <w:rFonts w:asciiTheme="minorHAnsi" w:hAnsiTheme="minorHAnsi"/>
        </w:rPr>
        <w:t>日制定）に基づい</w:t>
      </w:r>
      <w:r w:rsidRPr="00905373">
        <w:rPr>
          <w:rFonts w:ascii="Times New Roman" w:hAnsi="Times New Roman"/>
        </w:rPr>
        <w:t>て新規に作成した。</w:t>
      </w:r>
    </w:p>
    <w:sectPr w:rsidR="00E7632F" w:rsidRPr="00905373" w:rsidSect="00A10F14">
      <w:footerReference w:type="default" r:id="rId8"/>
      <w:pgSz w:w="11900" w:h="16840"/>
      <w:pgMar w:top="1134" w:right="1134" w:bottom="851" w:left="1134" w:header="851" w:footer="595"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8EAA6" w14:textId="77777777" w:rsidR="00EB38E5" w:rsidRDefault="00EB38E5">
      <w:r>
        <w:separator/>
      </w:r>
    </w:p>
  </w:endnote>
  <w:endnote w:type="continuationSeparator" w:id="0">
    <w:p w14:paraId="1F1A47C0" w14:textId="77777777" w:rsidR="00EB38E5" w:rsidRDefault="00EB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Arial Unicode MS"/>
    <w:panose1 w:val="00000000000000000000"/>
    <w:charset w:val="80"/>
    <w:family w:val="auto"/>
    <w:notTrueType/>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05E57" w14:textId="77777777" w:rsidR="00F20051" w:rsidRDefault="00F20051">
    <w:pPr>
      <w:pStyle w:val="ad"/>
      <w:jc w:val="center"/>
    </w:pPr>
  </w:p>
  <w:p w14:paraId="49101E6D" w14:textId="77777777" w:rsidR="00F20051" w:rsidRDefault="00F2005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8A8AA" w14:textId="77777777" w:rsidR="00EB38E5" w:rsidRDefault="00EB38E5">
      <w:r>
        <w:separator/>
      </w:r>
    </w:p>
  </w:footnote>
  <w:footnote w:type="continuationSeparator" w:id="0">
    <w:p w14:paraId="059684E0" w14:textId="77777777" w:rsidR="00EB38E5" w:rsidRDefault="00EB38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6AF5D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614D50"/>
    <w:multiLevelType w:val="hybridMultilevel"/>
    <w:tmpl w:val="F18E800C"/>
    <w:lvl w:ilvl="0" w:tplc="EAC41452">
      <w:start w:val="9"/>
      <w:numFmt w:val="decimalFullWidth"/>
      <w:lvlText w:val="第%1条"/>
      <w:lvlJc w:val="left"/>
      <w:pPr>
        <w:tabs>
          <w:tab w:val="num" w:pos="820"/>
        </w:tabs>
        <w:ind w:left="820" w:hanging="8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
    <w:nsid w:val="1BA13460"/>
    <w:multiLevelType w:val="hybridMultilevel"/>
    <w:tmpl w:val="9D2AE29C"/>
    <w:lvl w:ilvl="0" w:tplc="FFFFFFFF">
      <w:start w:val="7"/>
      <w:numFmt w:val="decimalFullWidth"/>
      <w:lvlText w:val="第%1条"/>
      <w:lvlJc w:val="left"/>
      <w:pPr>
        <w:tabs>
          <w:tab w:val="num" w:pos="960"/>
        </w:tabs>
        <w:ind w:left="960" w:hanging="960"/>
      </w:pPr>
      <w:rPr>
        <w:rFonts w:hint="default"/>
      </w:rPr>
    </w:lvl>
    <w:lvl w:ilvl="1" w:tplc="FFFFFFFF">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3">
    <w:nsid w:val="26E31F77"/>
    <w:multiLevelType w:val="multilevel"/>
    <w:tmpl w:val="36106BD0"/>
    <w:lvl w:ilvl="0">
      <w:start w:val="1"/>
      <w:numFmt w:val="decimal"/>
      <w:suff w:val="space"/>
      <w:lvlText w:val="%1"/>
      <w:lvlJc w:val="left"/>
      <w:pPr>
        <w:ind w:left="320" w:hanging="32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4">
    <w:nsid w:val="3808522E"/>
    <w:multiLevelType w:val="hybridMultilevel"/>
    <w:tmpl w:val="36106BD0"/>
    <w:lvl w:ilvl="0" w:tplc="E422AAE2">
      <w:start w:val="1"/>
      <w:numFmt w:val="decimal"/>
      <w:suff w:val="space"/>
      <w:lvlText w:val="%1"/>
      <w:lvlJc w:val="left"/>
      <w:pPr>
        <w:ind w:left="320" w:hanging="3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44176532"/>
    <w:multiLevelType w:val="hybridMultilevel"/>
    <w:tmpl w:val="CAE2B530"/>
    <w:lvl w:ilvl="0" w:tplc="97983964">
      <w:start w:val="1"/>
      <w:numFmt w:val="decimalFullWidth"/>
      <w:lvlText w:val="第%1条"/>
      <w:lvlJc w:val="left"/>
      <w:pPr>
        <w:ind w:left="735" w:hanging="735"/>
      </w:pPr>
      <w:rPr>
        <w:rFonts w:ascii="ＭＳ ゴシック" w:eastAsia="ＭＳ ゴシック" w:hAnsi="ＭＳ ゴシック"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6C57EBC"/>
    <w:multiLevelType w:val="hybridMultilevel"/>
    <w:tmpl w:val="3886EE08"/>
    <w:lvl w:ilvl="0" w:tplc="FFFFFFFF">
      <w:start w:val="1"/>
      <w:numFmt w:val="decimalFullWidth"/>
      <w:lvlText w:val="第%1条"/>
      <w:lvlJc w:val="left"/>
      <w:pPr>
        <w:tabs>
          <w:tab w:val="num" w:pos="960"/>
        </w:tabs>
        <w:ind w:left="960" w:hanging="960"/>
      </w:pPr>
      <w:rPr>
        <w:rFonts w:hint="default"/>
      </w:rPr>
    </w:lvl>
    <w:lvl w:ilvl="1" w:tplc="FFFFFFFF">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7">
    <w:nsid w:val="5AC27D9F"/>
    <w:multiLevelType w:val="hybridMultilevel"/>
    <w:tmpl w:val="80E449B2"/>
    <w:lvl w:ilvl="0" w:tplc="98825FC8">
      <w:start w:val="1"/>
      <w:numFmt w:val="decimal"/>
      <w:suff w:val="space"/>
      <w:lvlText w:val="%1"/>
      <w:lvlJc w:val="left"/>
      <w:pPr>
        <w:ind w:left="320" w:hanging="320"/>
      </w:pPr>
      <w:rPr>
        <w:rFonts w:ascii="ＭＳ Ｐ明朝" w:eastAsia="ＭＳ Ｐ明朝" w:hAnsi="ＭＳ Ｐ明朝" w:hint="default"/>
        <w:sz w:val="28"/>
        <w:szCs w:val="28"/>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5DF66624"/>
    <w:multiLevelType w:val="hybridMultilevel"/>
    <w:tmpl w:val="5DBC4C9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8"/>
  </w:num>
  <w:num w:numId="2">
    <w:abstractNumId w:val="4"/>
  </w:num>
  <w:num w:numId="3">
    <w:abstractNumId w:val="3"/>
  </w:num>
  <w:num w:numId="4">
    <w:abstractNumId w:val="7"/>
  </w:num>
  <w:num w:numId="5">
    <w:abstractNumId w:val="6"/>
  </w:num>
  <w:num w:numId="6">
    <w:abstractNumId w:val="2"/>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E0F"/>
    <w:rsid w:val="0001496F"/>
    <w:rsid w:val="00026E36"/>
    <w:rsid w:val="00045F28"/>
    <w:rsid w:val="00087A94"/>
    <w:rsid w:val="000A3A5A"/>
    <w:rsid w:val="000B191F"/>
    <w:rsid w:val="000B6C21"/>
    <w:rsid w:val="000E3F85"/>
    <w:rsid w:val="000F11EE"/>
    <w:rsid w:val="00136969"/>
    <w:rsid w:val="00153113"/>
    <w:rsid w:val="001A2250"/>
    <w:rsid w:val="001B2E9B"/>
    <w:rsid w:val="001C59BD"/>
    <w:rsid w:val="002A0AF0"/>
    <w:rsid w:val="002C7A9E"/>
    <w:rsid w:val="002E3DD4"/>
    <w:rsid w:val="003138F2"/>
    <w:rsid w:val="003211AA"/>
    <w:rsid w:val="00347DA0"/>
    <w:rsid w:val="00356A4D"/>
    <w:rsid w:val="00366021"/>
    <w:rsid w:val="003B13ED"/>
    <w:rsid w:val="00413643"/>
    <w:rsid w:val="004529EA"/>
    <w:rsid w:val="004567AA"/>
    <w:rsid w:val="00467BBE"/>
    <w:rsid w:val="004A110D"/>
    <w:rsid w:val="004C4945"/>
    <w:rsid w:val="00514ECA"/>
    <w:rsid w:val="00561147"/>
    <w:rsid w:val="0059323B"/>
    <w:rsid w:val="005B2D99"/>
    <w:rsid w:val="005F5430"/>
    <w:rsid w:val="005F572B"/>
    <w:rsid w:val="0062664B"/>
    <w:rsid w:val="00643F93"/>
    <w:rsid w:val="00646F09"/>
    <w:rsid w:val="006947F6"/>
    <w:rsid w:val="006B435F"/>
    <w:rsid w:val="006C71A5"/>
    <w:rsid w:val="00711A96"/>
    <w:rsid w:val="0072605D"/>
    <w:rsid w:val="0075078E"/>
    <w:rsid w:val="007608D3"/>
    <w:rsid w:val="00772D1D"/>
    <w:rsid w:val="00794E41"/>
    <w:rsid w:val="007C5016"/>
    <w:rsid w:val="007D2800"/>
    <w:rsid w:val="0081428B"/>
    <w:rsid w:val="008663D3"/>
    <w:rsid w:val="008731B1"/>
    <w:rsid w:val="00883741"/>
    <w:rsid w:val="00884905"/>
    <w:rsid w:val="008B553F"/>
    <w:rsid w:val="008F5D9D"/>
    <w:rsid w:val="008F7906"/>
    <w:rsid w:val="00905373"/>
    <w:rsid w:val="00917690"/>
    <w:rsid w:val="0092202B"/>
    <w:rsid w:val="00970FA3"/>
    <w:rsid w:val="009A028A"/>
    <w:rsid w:val="009A3C4C"/>
    <w:rsid w:val="009C3DC4"/>
    <w:rsid w:val="009D0F3D"/>
    <w:rsid w:val="009F55A4"/>
    <w:rsid w:val="00A00EAD"/>
    <w:rsid w:val="00A10F14"/>
    <w:rsid w:val="00A26372"/>
    <w:rsid w:val="00A5084C"/>
    <w:rsid w:val="00A82920"/>
    <w:rsid w:val="00B02A13"/>
    <w:rsid w:val="00B53E0F"/>
    <w:rsid w:val="00B64B86"/>
    <w:rsid w:val="00C21FC8"/>
    <w:rsid w:val="00C419B5"/>
    <w:rsid w:val="00CD12E0"/>
    <w:rsid w:val="00D00FB6"/>
    <w:rsid w:val="00D42EC4"/>
    <w:rsid w:val="00D53E87"/>
    <w:rsid w:val="00DC1391"/>
    <w:rsid w:val="00DC4B96"/>
    <w:rsid w:val="00E25EA3"/>
    <w:rsid w:val="00E36129"/>
    <w:rsid w:val="00E473ED"/>
    <w:rsid w:val="00E5148B"/>
    <w:rsid w:val="00E7632F"/>
    <w:rsid w:val="00EB38E5"/>
    <w:rsid w:val="00F032FB"/>
    <w:rsid w:val="00F20051"/>
    <w:rsid w:val="00F75D54"/>
    <w:rsid w:val="00F92243"/>
    <w:rsid w:val="00FA4E91"/>
    <w:rsid w:val="00FC04D2"/>
    <w:rsid w:val="00FC2687"/>
    <w:rsid w:val="00FC26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1164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B53E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F4CEA"/>
    <w:pPr>
      <w:widowControl w:val="0"/>
      <w:wordWrap w:val="0"/>
      <w:autoSpaceDE w:val="0"/>
      <w:autoSpaceDN w:val="0"/>
      <w:adjustRightInd w:val="0"/>
      <w:spacing w:line="330" w:lineRule="exact"/>
      <w:jc w:val="both"/>
    </w:pPr>
    <w:rPr>
      <w:rFonts w:ascii="Times New Roman" w:hAnsi="Times New Roman" w:cs="ＭＳ 明朝"/>
      <w:spacing w:val="-2"/>
      <w:sz w:val="21"/>
      <w:szCs w:val="21"/>
    </w:rPr>
  </w:style>
  <w:style w:type="character" w:styleId="a4">
    <w:name w:val="annotation reference"/>
    <w:uiPriority w:val="99"/>
    <w:semiHidden/>
    <w:unhideWhenUsed/>
    <w:rsid w:val="00F94B14"/>
    <w:rPr>
      <w:sz w:val="18"/>
      <w:szCs w:val="18"/>
    </w:rPr>
  </w:style>
  <w:style w:type="paragraph" w:styleId="a5">
    <w:name w:val="annotation text"/>
    <w:basedOn w:val="a"/>
    <w:link w:val="a6"/>
    <w:uiPriority w:val="99"/>
    <w:semiHidden/>
    <w:unhideWhenUsed/>
    <w:rsid w:val="00F94B14"/>
    <w:pPr>
      <w:jc w:val="left"/>
    </w:pPr>
  </w:style>
  <w:style w:type="character" w:customStyle="1" w:styleId="a6">
    <w:name w:val="コメント文字列 (文字)"/>
    <w:link w:val="a5"/>
    <w:uiPriority w:val="99"/>
    <w:semiHidden/>
    <w:rsid w:val="00F94B14"/>
    <w:rPr>
      <w:kern w:val="2"/>
      <w:sz w:val="21"/>
      <w:szCs w:val="22"/>
    </w:rPr>
  </w:style>
  <w:style w:type="paragraph" w:styleId="a7">
    <w:name w:val="annotation subject"/>
    <w:basedOn w:val="a5"/>
    <w:next w:val="a5"/>
    <w:link w:val="a8"/>
    <w:uiPriority w:val="99"/>
    <w:semiHidden/>
    <w:unhideWhenUsed/>
    <w:rsid w:val="00F94B14"/>
    <w:rPr>
      <w:b/>
      <w:bCs/>
    </w:rPr>
  </w:style>
  <w:style w:type="character" w:customStyle="1" w:styleId="a8">
    <w:name w:val="コメント内容 (文字)"/>
    <w:link w:val="a7"/>
    <w:uiPriority w:val="99"/>
    <w:semiHidden/>
    <w:rsid w:val="00F94B14"/>
    <w:rPr>
      <w:b/>
      <w:bCs/>
      <w:kern w:val="2"/>
      <w:sz w:val="21"/>
      <w:szCs w:val="22"/>
    </w:rPr>
  </w:style>
  <w:style w:type="paragraph" w:styleId="a9">
    <w:name w:val="Balloon Text"/>
    <w:basedOn w:val="a"/>
    <w:link w:val="aa"/>
    <w:uiPriority w:val="99"/>
    <w:semiHidden/>
    <w:unhideWhenUsed/>
    <w:rsid w:val="00F94B14"/>
    <w:rPr>
      <w:rFonts w:ascii="ヒラギノ角ゴ ProN W3" w:eastAsia="ヒラギノ角ゴ ProN W3"/>
      <w:sz w:val="18"/>
      <w:szCs w:val="18"/>
    </w:rPr>
  </w:style>
  <w:style w:type="character" w:customStyle="1" w:styleId="aa">
    <w:name w:val="吹き出し (文字)"/>
    <w:link w:val="a9"/>
    <w:uiPriority w:val="99"/>
    <w:semiHidden/>
    <w:rsid w:val="00F94B14"/>
    <w:rPr>
      <w:rFonts w:ascii="ヒラギノ角ゴ ProN W3" w:eastAsia="ヒラギノ角ゴ ProN W3"/>
      <w:kern w:val="2"/>
      <w:sz w:val="18"/>
      <w:szCs w:val="18"/>
    </w:rPr>
  </w:style>
  <w:style w:type="paragraph" w:styleId="ab">
    <w:name w:val="header"/>
    <w:basedOn w:val="a"/>
    <w:link w:val="ac"/>
    <w:uiPriority w:val="99"/>
    <w:unhideWhenUsed/>
    <w:rsid w:val="007704ED"/>
    <w:pPr>
      <w:tabs>
        <w:tab w:val="center" w:pos="4252"/>
        <w:tab w:val="right" w:pos="8504"/>
      </w:tabs>
      <w:snapToGrid w:val="0"/>
    </w:pPr>
  </w:style>
  <w:style w:type="character" w:customStyle="1" w:styleId="ac">
    <w:name w:val="ヘッダー (文字)"/>
    <w:link w:val="ab"/>
    <w:uiPriority w:val="99"/>
    <w:rsid w:val="007704ED"/>
    <w:rPr>
      <w:kern w:val="2"/>
      <w:sz w:val="21"/>
      <w:szCs w:val="22"/>
    </w:rPr>
  </w:style>
  <w:style w:type="paragraph" w:styleId="ad">
    <w:name w:val="footer"/>
    <w:basedOn w:val="a"/>
    <w:link w:val="ae"/>
    <w:uiPriority w:val="99"/>
    <w:unhideWhenUsed/>
    <w:rsid w:val="007704ED"/>
    <w:pPr>
      <w:tabs>
        <w:tab w:val="center" w:pos="4252"/>
        <w:tab w:val="right" w:pos="8504"/>
      </w:tabs>
      <w:snapToGrid w:val="0"/>
    </w:pPr>
  </w:style>
  <w:style w:type="character" w:customStyle="1" w:styleId="ae">
    <w:name w:val="フッター (文字)"/>
    <w:link w:val="ad"/>
    <w:uiPriority w:val="99"/>
    <w:rsid w:val="007704ED"/>
    <w:rPr>
      <w:kern w:val="2"/>
      <w:sz w:val="21"/>
      <w:szCs w:val="22"/>
    </w:rPr>
  </w:style>
  <w:style w:type="paragraph" w:styleId="af">
    <w:name w:val="Date"/>
    <w:basedOn w:val="a"/>
    <w:next w:val="a"/>
    <w:link w:val="af0"/>
    <w:rsid w:val="00DF3318"/>
  </w:style>
  <w:style w:type="character" w:customStyle="1" w:styleId="af0">
    <w:name w:val="日付 (文字)"/>
    <w:link w:val="af"/>
    <w:rsid w:val="00DF3318"/>
    <w:rPr>
      <w:kern w:val="2"/>
      <w:sz w:val="21"/>
      <w:szCs w:val="22"/>
    </w:rPr>
  </w:style>
  <w:style w:type="table" w:styleId="af1">
    <w:name w:val="Table Grid"/>
    <w:basedOn w:val="a1"/>
    <w:rsid w:val="00E763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Plain Text"/>
    <w:basedOn w:val="a"/>
    <w:link w:val="af3"/>
    <w:rsid w:val="006B435F"/>
    <w:rPr>
      <w:rFonts w:ascii="ＭＳ 明朝" w:hAnsi="Courier New"/>
      <w:szCs w:val="21"/>
    </w:rPr>
  </w:style>
  <w:style w:type="character" w:customStyle="1" w:styleId="af3">
    <w:name w:val="書式なし (文字)"/>
    <w:link w:val="af2"/>
    <w:rsid w:val="006B435F"/>
    <w:rPr>
      <w:rFonts w:ascii="ＭＳ 明朝"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B53E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F4CEA"/>
    <w:pPr>
      <w:widowControl w:val="0"/>
      <w:wordWrap w:val="0"/>
      <w:autoSpaceDE w:val="0"/>
      <w:autoSpaceDN w:val="0"/>
      <w:adjustRightInd w:val="0"/>
      <w:spacing w:line="330" w:lineRule="exact"/>
      <w:jc w:val="both"/>
    </w:pPr>
    <w:rPr>
      <w:rFonts w:ascii="Times New Roman" w:hAnsi="Times New Roman" w:cs="ＭＳ 明朝"/>
      <w:spacing w:val="-2"/>
      <w:sz w:val="21"/>
      <w:szCs w:val="21"/>
    </w:rPr>
  </w:style>
  <w:style w:type="character" w:styleId="a4">
    <w:name w:val="annotation reference"/>
    <w:uiPriority w:val="99"/>
    <w:semiHidden/>
    <w:unhideWhenUsed/>
    <w:rsid w:val="00F94B14"/>
    <w:rPr>
      <w:sz w:val="18"/>
      <w:szCs w:val="18"/>
    </w:rPr>
  </w:style>
  <w:style w:type="paragraph" w:styleId="a5">
    <w:name w:val="annotation text"/>
    <w:basedOn w:val="a"/>
    <w:link w:val="a6"/>
    <w:uiPriority w:val="99"/>
    <w:semiHidden/>
    <w:unhideWhenUsed/>
    <w:rsid w:val="00F94B14"/>
    <w:pPr>
      <w:jc w:val="left"/>
    </w:pPr>
  </w:style>
  <w:style w:type="character" w:customStyle="1" w:styleId="a6">
    <w:name w:val="コメント文字列 (文字)"/>
    <w:link w:val="a5"/>
    <w:uiPriority w:val="99"/>
    <w:semiHidden/>
    <w:rsid w:val="00F94B14"/>
    <w:rPr>
      <w:kern w:val="2"/>
      <w:sz w:val="21"/>
      <w:szCs w:val="22"/>
    </w:rPr>
  </w:style>
  <w:style w:type="paragraph" w:styleId="a7">
    <w:name w:val="annotation subject"/>
    <w:basedOn w:val="a5"/>
    <w:next w:val="a5"/>
    <w:link w:val="a8"/>
    <w:uiPriority w:val="99"/>
    <w:semiHidden/>
    <w:unhideWhenUsed/>
    <w:rsid w:val="00F94B14"/>
    <w:rPr>
      <w:b/>
      <w:bCs/>
    </w:rPr>
  </w:style>
  <w:style w:type="character" w:customStyle="1" w:styleId="a8">
    <w:name w:val="コメント内容 (文字)"/>
    <w:link w:val="a7"/>
    <w:uiPriority w:val="99"/>
    <w:semiHidden/>
    <w:rsid w:val="00F94B14"/>
    <w:rPr>
      <w:b/>
      <w:bCs/>
      <w:kern w:val="2"/>
      <w:sz w:val="21"/>
      <w:szCs w:val="22"/>
    </w:rPr>
  </w:style>
  <w:style w:type="paragraph" w:styleId="a9">
    <w:name w:val="Balloon Text"/>
    <w:basedOn w:val="a"/>
    <w:link w:val="aa"/>
    <w:uiPriority w:val="99"/>
    <w:semiHidden/>
    <w:unhideWhenUsed/>
    <w:rsid w:val="00F94B14"/>
    <w:rPr>
      <w:rFonts w:ascii="ヒラギノ角ゴ ProN W3" w:eastAsia="ヒラギノ角ゴ ProN W3"/>
      <w:sz w:val="18"/>
      <w:szCs w:val="18"/>
    </w:rPr>
  </w:style>
  <w:style w:type="character" w:customStyle="1" w:styleId="aa">
    <w:name w:val="吹き出し (文字)"/>
    <w:link w:val="a9"/>
    <w:uiPriority w:val="99"/>
    <w:semiHidden/>
    <w:rsid w:val="00F94B14"/>
    <w:rPr>
      <w:rFonts w:ascii="ヒラギノ角ゴ ProN W3" w:eastAsia="ヒラギノ角ゴ ProN W3"/>
      <w:kern w:val="2"/>
      <w:sz w:val="18"/>
      <w:szCs w:val="18"/>
    </w:rPr>
  </w:style>
  <w:style w:type="paragraph" w:styleId="ab">
    <w:name w:val="header"/>
    <w:basedOn w:val="a"/>
    <w:link w:val="ac"/>
    <w:uiPriority w:val="99"/>
    <w:unhideWhenUsed/>
    <w:rsid w:val="007704ED"/>
    <w:pPr>
      <w:tabs>
        <w:tab w:val="center" w:pos="4252"/>
        <w:tab w:val="right" w:pos="8504"/>
      </w:tabs>
      <w:snapToGrid w:val="0"/>
    </w:pPr>
  </w:style>
  <w:style w:type="character" w:customStyle="1" w:styleId="ac">
    <w:name w:val="ヘッダー (文字)"/>
    <w:link w:val="ab"/>
    <w:uiPriority w:val="99"/>
    <w:rsid w:val="007704ED"/>
    <w:rPr>
      <w:kern w:val="2"/>
      <w:sz w:val="21"/>
      <w:szCs w:val="22"/>
    </w:rPr>
  </w:style>
  <w:style w:type="paragraph" w:styleId="ad">
    <w:name w:val="footer"/>
    <w:basedOn w:val="a"/>
    <w:link w:val="ae"/>
    <w:uiPriority w:val="99"/>
    <w:unhideWhenUsed/>
    <w:rsid w:val="007704ED"/>
    <w:pPr>
      <w:tabs>
        <w:tab w:val="center" w:pos="4252"/>
        <w:tab w:val="right" w:pos="8504"/>
      </w:tabs>
      <w:snapToGrid w:val="0"/>
    </w:pPr>
  </w:style>
  <w:style w:type="character" w:customStyle="1" w:styleId="ae">
    <w:name w:val="フッター (文字)"/>
    <w:link w:val="ad"/>
    <w:uiPriority w:val="99"/>
    <w:rsid w:val="007704ED"/>
    <w:rPr>
      <w:kern w:val="2"/>
      <w:sz w:val="21"/>
      <w:szCs w:val="22"/>
    </w:rPr>
  </w:style>
  <w:style w:type="paragraph" w:styleId="af">
    <w:name w:val="Date"/>
    <w:basedOn w:val="a"/>
    <w:next w:val="a"/>
    <w:link w:val="af0"/>
    <w:rsid w:val="00DF3318"/>
  </w:style>
  <w:style w:type="character" w:customStyle="1" w:styleId="af0">
    <w:name w:val="日付 (文字)"/>
    <w:link w:val="af"/>
    <w:rsid w:val="00DF3318"/>
    <w:rPr>
      <w:kern w:val="2"/>
      <w:sz w:val="21"/>
      <w:szCs w:val="22"/>
    </w:rPr>
  </w:style>
  <w:style w:type="table" w:styleId="af1">
    <w:name w:val="Table Grid"/>
    <w:basedOn w:val="a1"/>
    <w:rsid w:val="00E763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Plain Text"/>
    <w:basedOn w:val="a"/>
    <w:link w:val="af3"/>
    <w:rsid w:val="006B435F"/>
    <w:rPr>
      <w:rFonts w:ascii="ＭＳ 明朝" w:hAnsi="Courier New"/>
      <w:szCs w:val="21"/>
    </w:rPr>
  </w:style>
  <w:style w:type="character" w:customStyle="1" w:styleId="af3">
    <w:name w:val="書式なし (文字)"/>
    <w:link w:val="af2"/>
    <w:rsid w:val="006B435F"/>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日本女子大学</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岩立 志津夫</dc:creator>
  <cp:lastModifiedBy>shinri</cp:lastModifiedBy>
  <cp:revision>3</cp:revision>
  <cp:lastPrinted>2012-05-09T08:13:00Z</cp:lastPrinted>
  <dcterms:created xsi:type="dcterms:W3CDTF">2021-06-10T05:04:00Z</dcterms:created>
  <dcterms:modified xsi:type="dcterms:W3CDTF">2021-06-14T06:59:00Z</dcterms:modified>
</cp:coreProperties>
</file>